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37D05">
      <w:pPr>
        <w:spacing w:after="312" w:afterLines="100" w:line="400" w:lineRule="exact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芜湖学院2026年教职工中秋节福利采购项目报价单</w:t>
      </w:r>
    </w:p>
    <w:tbl>
      <w:tblPr>
        <w:tblStyle w:val="8"/>
        <w:tblW w:w="474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972"/>
        <w:gridCol w:w="1180"/>
        <w:gridCol w:w="1356"/>
        <w:gridCol w:w="669"/>
        <w:gridCol w:w="1347"/>
        <w:gridCol w:w="1974"/>
      </w:tblGrid>
      <w:tr w14:paraId="08AB8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348" w:type="pct"/>
            <w:vAlign w:val="center"/>
          </w:tcPr>
          <w:p w14:paraId="40767AC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079" w:type="pct"/>
            <w:vAlign w:val="center"/>
          </w:tcPr>
          <w:p w14:paraId="536DE8E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名称</w:t>
            </w:r>
          </w:p>
        </w:tc>
        <w:tc>
          <w:tcPr>
            <w:tcW w:w="645" w:type="pct"/>
            <w:vAlign w:val="center"/>
          </w:tcPr>
          <w:p w14:paraId="2E8B18D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val="en-US" w:eastAsia="zh-CN"/>
              </w:rPr>
              <w:t>采购标准</w:t>
            </w:r>
          </w:p>
        </w:tc>
        <w:tc>
          <w:tcPr>
            <w:tcW w:w="742" w:type="pct"/>
            <w:vAlign w:val="center"/>
          </w:tcPr>
          <w:p w14:paraId="1E3B7A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数量</w:t>
            </w:r>
          </w:p>
        </w:tc>
        <w:tc>
          <w:tcPr>
            <w:tcW w:w="366" w:type="pct"/>
            <w:vAlign w:val="center"/>
          </w:tcPr>
          <w:p w14:paraId="5EA4262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单位</w:t>
            </w:r>
          </w:p>
        </w:tc>
        <w:tc>
          <w:tcPr>
            <w:tcW w:w="737" w:type="pct"/>
            <w:vAlign w:val="center"/>
          </w:tcPr>
          <w:p w14:paraId="540F89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val="en-US" w:eastAsia="zh-CN"/>
              </w:rPr>
              <w:t>票面金额</w:t>
            </w:r>
          </w:p>
        </w:tc>
        <w:tc>
          <w:tcPr>
            <w:tcW w:w="1080" w:type="pct"/>
            <w:vAlign w:val="center"/>
          </w:tcPr>
          <w:p w14:paraId="62AEA10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</w:rPr>
              <w:t>备注</w:t>
            </w:r>
          </w:p>
        </w:tc>
      </w:tr>
      <w:tr w14:paraId="5AAEF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348" w:type="pct"/>
            <w:vAlign w:val="center"/>
          </w:tcPr>
          <w:p w14:paraId="3006FAB5">
            <w:pPr>
              <w:wordWrap w:val="0"/>
              <w:topLinePunct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079" w:type="pct"/>
            <w:vAlign w:val="center"/>
          </w:tcPr>
          <w:p w14:paraId="6D3316AA">
            <w:pPr>
              <w:wordWrap w:val="0"/>
              <w:topLinePunct/>
              <w:adjustRightInd w:val="0"/>
              <w:snapToGrid w:val="0"/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val="en-US" w:eastAsia="zh-CN"/>
              </w:rPr>
              <w:t>芜湖学院教职工中秋节福利提货券</w:t>
            </w:r>
          </w:p>
        </w:tc>
        <w:tc>
          <w:tcPr>
            <w:tcW w:w="645" w:type="pct"/>
            <w:vAlign w:val="center"/>
          </w:tcPr>
          <w:p w14:paraId="15B70A46">
            <w:pPr>
              <w:wordWrap w:val="0"/>
              <w:topLinePunct/>
              <w:adjustRightInd w:val="0"/>
              <w:snapToGrid w:val="0"/>
              <w:jc w:val="center"/>
              <w:rPr>
                <w:rFonts w:hint="default" w:ascii="仿宋" w:hAnsi="仿宋" w:eastAsia="仿宋" w:cs="仿宋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val="en-US" w:eastAsia="zh-CN"/>
              </w:rPr>
              <w:t>500元/人</w:t>
            </w:r>
          </w:p>
        </w:tc>
        <w:tc>
          <w:tcPr>
            <w:tcW w:w="742" w:type="pct"/>
            <w:shd w:val="clear" w:color="auto" w:fill="auto"/>
            <w:vAlign w:val="center"/>
          </w:tcPr>
          <w:p w14:paraId="0C1B5A55"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18"/>
                <w:szCs w:val="18"/>
                <w:lang w:val="en-US" w:eastAsia="zh-CN"/>
              </w:rPr>
              <w:t>560（暂估数，以实际发放为准，不作为结算依据）</w:t>
            </w:r>
          </w:p>
        </w:tc>
        <w:tc>
          <w:tcPr>
            <w:tcW w:w="366" w:type="pct"/>
            <w:shd w:val="clear" w:color="auto" w:fill="auto"/>
            <w:vAlign w:val="center"/>
          </w:tcPr>
          <w:p w14:paraId="4D3BAAE8">
            <w:pPr>
              <w:wordWrap w:val="0"/>
              <w:topLinePunct/>
              <w:adjustRightInd w:val="0"/>
              <w:snapToGrid w:val="0"/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18"/>
                <w:szCs w:val="18"/>
                <w:lang w:val="en-US" w:eastAsia="zh-CN" w:bidi="ar-SA"/>
              </w:rPr>
              <w:t>张</w:t>
            </w:r>
          </w:p>
        </w:tc>
        <w:tc>
          <w:tcPr>
            <w:tcW w:w="737" w:type="pct"/>
            <w:vAlign w:val="center"/>
          </w:tcPr>
          <w:p w14:paraId="63FDF1CB">
            <w:pPr>
              <w:wordWrap w:val="0"/>
              <w:topLinePunct/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1080" w:type="pct"/>
            <w:vAlign w:val="center"/>
          </w:tcPr>
          <w:p w14:paraId="7AB277F6">
            <w:pPr>
              <w:wordWrap w:val="0"/>
              <w:topLinePunct/>
              <w:adjustRightInd w:val="0"/>
              <w:snapToGrid w:val="0"/>
              <w:spacing w:line="360" w:lineRule="auto"/>
              <w:jc w:val="both"/>
              <w:rPr>
                <w:rFonts w:hint="default" w:ascii="仿宋" w:hAnsi="仿宋" w:eastAsia="仿宋" w:cs="仿宋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18"/>
                <w:szCs w:val="18"/>
                <w:lang w:val="en-US" w:eastAsia="zh-CN"/>
              </w:rPr>
              <w:t>投标单位应为芜湖市区（不含繁昌区、湾沚区）综合商超，且在芜湖市区拥有不少于两家线下门店。</w:t>
            </w:r>
          </w:p>
        </w:tc>
      </w:tr>
    </w:tbl>
    <w:p w14:paraId="7F5FC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left"/>
        <w:textAlignment w:val="auto"/>
        <w:rPr>
          <w:rFonts w:hint="eastAsia" w:ascii="宋体" w:hAnsi="宋体" w:cs="宋体"/>
          <w:b/>
          <w:bCs/>
          <w:color w:val="000000"/>
          <w:kern w:val="0"/>
          <w:sz w:val="18"/>
          <w:szCs w:val="18"/>
        </w:rPr>
      </w:pPr>
    </w:p>
    <w:p w14:paraId="566C1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left"/>
        <w:textAlignment w:val="auto"/>
        <w:rPr>
          <w:b/>
          <w:szCs w:val="36"/>
        </w:rPr>
      </w:pPr>
      <w:r>
        <w:rPr>
          <w:rFonts w:hint="eastAsia" w:ascii="宋体" w:hAnsi="宋体" w:cs="宋体"/>
          <w:b/>
          <w:bCs/>
          <w:color w:val="000000"/>
          <w:kern w:val="0"/>
          <w:sz w:val="18"/>
          <w:szCs w:val="18"/>
        </w:rPr>
        <w:t>注：以上价格含采购、人工及</w:t>
      </w:r>
      <w:r>
        <w:rPr>
          <w:rFonts w:hint="eastAsia" w:ascii="宋体" w:hAnsi="宋体" w:cs="宋体"/>
          <w:b/>
          <w:bCs/>
          <w:color w:val="000000"/>
          <w:kern w:val="0"/>
          <w:sz w:val="18"/>
          <w:szCs w:val="18"/>
          <w:lang w:val="en-US" w:eastAsia="zh-CN"/>
        </w:rPr>
        <w:t>税</w:t>
      </w:r>
      <w:r>
        <w:rPr>
          <w:rFonts w:hint="eastAsia" w:ascii="宋体" w:hAnsi="宋体" w:cs="宋体"/>
          <w:b/>
          <w:bCs/>
          <w:color w:val="000000"/>
          <w:kern w:val="0"/>
          <w:sz w:val="18"/>
          <w:szCs w:val="18"/>
        </w:rPr>
        <w:t>等一切费用。</w:t>
      </w:r>
    </w:p>
    <w:p w14:paraId="3A68760C">
      <w:r>
        <w:rPr>
          <w:rFonts w:hint="eastAsia"/>
        </w:rPr>
        <w:t>联系方式：</w:t>
      </w:r>
    </w:p>
    <w:p w14:paraId="31301B63">
      <w:pPr>
        <w:rPr>
          <w:rFonts w:hint="eastAsia"/>
        </w:rPr>
      </w:pPr>
    </w:p>
    <w:p w14:paraId="50CCEA8D">
      <w:pPr>
        <w:rPr>
          <w:rFonts w:hint="eastAsia"/>
        </w:rPr>
      </w:pPr>
      <w:r>
        <w:rPr>
          <w:rFonts w:hint="eastAsia"/>
        </w:rPr>
        <w:t>盖章：</w:t>
      </w: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JlZWIzMGUzMzJiY2Y2M2Y4ODg4ZDg3ZGE4OTM5MjEifQ=="/>
  </w:docVars>
  <w:rsids>
    <w:rsidRoot w:val="00717212"/>
    <w:rsid w:val="00013670"/>
    <w:rsid w:val="00032EAC"/>
    <w:rsid w:val="00046884"/>
    <w:rsid w:val="000D247B"/>
    <w:rsid w:val="003927D8"/>
    <w:rsid w:val="003A379E"/>
    <w:rsid w:val="00594930"/>
    <w:rsid w:val="006959A9"/>
    <w:rsid w:val="00717212"/>
    <w:rsid w:val="007219C1"/>
    <w:rsid w:val="007E2BCE"/>
    <w:rsid w:val="008B2C9A"/>
    <w:rsid w:val="009021DF"/>
    <w:rsid w:val="00935A3D"/>
    <w:rsid w:val="009718E7"/>
    <w:rsid w:val="00AD4A3A"/>
    <w:rsid w:val="00B619FE"/>
    <w:rsid w:val="00B64A5E"/>
    <w:rsid w:val="00BC1EBE"/>
    <w:rsid w:val="00BE754F"/>
    <w:rsid w:val="00CA1C49"/>
    <w:rsid w:val="00CC1744"/>
    <w:rsid w:val="00DD73B1"/>
    <w:rsid w:val="00E53C53"/>
    <w:rsid w:val="03226678"/>
    <w:rsid w:val="047E165A"/>
    <w:rsid w:val="06DA3B63"/>
    <w:rsid w:val="0A296C86"/>
    <w:rsid w:val="0A65179F"/>
    <w:rsid w:val="0C8567E8"/>
    <w:rsid w:val="129E47A6"/>
    <w:rsid w:val="18644114"/>
    <w:rsid w:val="1C9D33E4"/>
    <w:rsid w:val="1CD5449C"/>
    <w:rsid w:val="1DB86F7B"/>
    <w:rsid w:val="2D5E3A52"/>
    <w:rsid w:val="30AE6E8E"/>
    <w:rsid w:val="363117AF"/>
    <w:rsid w:val="388D3C93"/>
    <w:rsid w:val="3B6C4AFE"/>
    <w:rsid w:val="3B801766"/>
    <w:rsid w:val="3E1F1A37"/>
    <w:rsid w:val="40830696"/>
    <w:rsid w:val="424F30CA"/>
    <w:rsid w:val="42E559C6"/>
    <w:rsid w:val="4DFF1E22"/>
    <w:rsid w:val="4E4C09DB"/>
    <w:rsid w:val="4E88775B"/>
    <w:rsid w:val="50F6349E"/>
    <w:rsid w:val="55DA564E"/>
    <w:rsid w:val="568E427B"/>
    <w:rsid w:val="59FD3F55"/>
    <w:rsid w:val="5A5A46FE"/>
    <w:rsid w:val="5C1538F2"/>
    <w:rsid w:val="5E4609F5"/>
    <w:rsid w:val="6280036F"/>
    <w:rsid w:val="6A235069"/>
    <w:rsid w:val="6BCF2AE0"/>
    <w:rsid w:val="6E5C4C9A"/>
    <w:rsid w:val="71027E39"/>
    <w:rsid w:val="737D0C93"/>
    <w:rsid w:val="74E43C17"/>
    <w:rsid w:val="76D8485C"/>
    <w:rsid w:val="78C338C8"/>
    <w:rsid w:val="7B4A0FFD"/>
    <w:rsid w:val="7D473206"/>
    <w:rsid w:val="7DB1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qFormat="1" w:unhideWhenUsed="0" w:uiPriority="99" w:semiHidden="0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left="420" w:firstLine="42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200" w:leftChars="200"/>
    </w:p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">
    <w:name w:val="index 4"/>
    <w:basedOn w:val="1"/>
    <w:next w:val="1"/>
    <w:qFormat/>
    <w:uiPriority w:val="99"/>
    <w:pPr>
      <w:ind w:left="600" w:leftChars="600"/>
    </w:pPr>
    <w:rPr>
      <w:szCs w:val="24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正文_0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2">
    <w:name w:val="页眉 字符"/>
    <w:basedOn w:val="10"/>
    <w:link w:val="7"/>
    <w:qFormat/>
    <w:uiPriority w:val="99"/>
    <w:rPr>
      <w:kern w:val="2"/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154</Words>
  <Characters>161</Characters>
  <Lines>1</Lines>
  <Paragraphs>1</Paragraphs>
  <TotalTime>52</TotalTime>
  <ScaleCrop>false</ScaleCrop>
  <LinksUpToDate>false</LinksUpToDate>
  <CharactersWithSpaces>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2023-12-14T10:03:00Z</dcterms:created>
  <dc:creator>705491737@qq.com</dc:creator>
  <cp:lastModifiedBy>欣辰爹</cp:lastModifiedBy>
  <cp:lastPrinted>2025-01-23T02:25:00Z</cp:lastPrinted>
  <dcterms:modified xsi:type="dcterms:W3CDTF">2026-09-11T06:44:43Z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478DB7BE6F554034B3BB28862968A6DA_13</vt:lpwstr>
  </property>
  <property fmtid="{D5CDD505-2E9C-101B-9397-08002B2CF9AE}" pid="4" name="KSOTemplateDocerSaveRecord">
    <vt:lpwstr>eyJoZGlkIjoiZWUwZDIzNDZiYWQyOGE1ODRlOTg5OTcyMmVkYjFhNjkiLCJ1c2VySWQiOiIzMDc0NzE3NzEifQ==</vt:lpwstr>
  </property>
</Properties>
</file>